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DD84" w14:textId="143CF080" w:rsidR="002C7230" w:rsidRPr="002C7230" w:rsidRDefault="002C7230" w:rsidP="002C72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230">
        <w:rPr>
          <w:rFonts w:ascii="Times New Roman" w:hAnsi="Times New Roman" w:cs="Times New Roman"/>
          <w:b/>
          <w:bCs/>
          <w:sz w:val="28"/>
          <w:szCs w:val="28"/>
        </w:rPr>
        <w:t>Mikuláš</w:t>
      </w:r>
    </w:p>
    <w:p w14:paraId="48297302" w14:textId="00E31281" w:rsidR="002C7230" w:rsidRPr="002C7230" w:rsidRDefault="002C7230">
      <w:pPr>
        <w:rPr>
          <w:rFonts w:ascii="Times New Roman" w:hAnsi="Times New Roman" w:cs="Times New Roman"/>
          <w:sz w:val="24"/>
          <w:szCs w:val="24"/>
        </w:rPr>
      </w:pPr>
      <w:r w:rsidRPr="002C7230">
        <w:rPr>
          <w:rFonts w:ascii="Times New Roman" w:hAnsi="Times New Roman" w:cs="Times New Roman"/>
          <w:sz w:val="24"/>
          <w:szCs w:val="24"/>
        </w:rPr>
        <w:t xml:space="preserve">Za okny je bílo, na zem se z nebe sype sníh. Děti staví sněhuláky, jezdí na saních. Děti – volá maminka, honem domů, už je večeře. Ať se dobře připravíte, než nám čert a Mikuláš budou klepat na dveře. Bětuška, ta nemá strach. Celý rok je hodná a navíc – básničku si připravila. Zato Tonda, ten se strachy celý třese. Už to vidí, jak si ho čertík v pytli nese. Ví, že zrovna hodný nebyl, ví že občas trochu zlobil. Kdosi klepe na dveře. Tuky, tuky, tuk, je tu jedna hodná holka a zlobivý kluk? To Mikuláš za dveřmi se ptal a čert k tomu zuřivě hudroval. Toník, ten se strachy skoro rozplakal. Maminka Mikuláše a jeho družinu pozvala dál. Bětuška si je všechny prohlíží a dobře poznává. Vysoký s berlou a bílými vousy – to je Mikuláš. Vedle něj čert s kopytem a bílým andělem stojí. Za krásnou básničku Bětuška dárky dostala, pěkně poděkovala a na Mikuláše se usmála. Pro tebe Toníku, nevím, jestli něco mám, snad bramboru a trochu uhlí ti přece jen dám. Toník se chce polepšit, to teď vážně slibuje, a že zlobil, toho upřímně lituje. Tak se hodně Mikuláš také nad ním slitoval a malý sladký dárek Toníkovi věnoval. A jak Toník slíbil, přesně tak i udělal. A za rok už beze strachu píseň čertu zazpíval. </w:t>
      </w:r>
    </w:p>
    <w:p w14:paraId="7BD62165" w14:textId="77777777" w:rsidR="002C7230" w:rsidRPr="002C7230" w:rsidRDefault="002C72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72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Porozumění pohádce: </w:t>
      </w:r>
    </w:p>
    <w:p w14:paraId="70D792AA" w14:textId="22499497" w:rsidR="002C7230" w:rsidRPr="002C7230" w:rsidRDefault="002C7230">
      <w:pPr>
        <w:rPr>
          <w:rFonts w:ascii="Times New Roman" w:hAnsi="Times New Roman" w:cs="Times New Roman"/>
          <w:sz w:val="24"/>
          <w:szCs w:val="24"/>
        </w:rPr>
      </w:pPr>
      <w:r w:rsidRPr="002C7230">
        <w:rPr>
          <w:rFonts w:ascii="Times New Roman" w:hAnsi="Times New Roman" w:cs="Times New Roman"/>
          <w:sz w:val="24"/>
          <w:szCs w:val="24"/>
        </w:rPr>
        <w:t xml:space="preserve">1) Kdopak děti přišel k Toníkovi a Bětušce? </w:t>
      </w:r>
    </w:p>
    <w:p w14:paraId="5C7DC27E" w14:textId="77777777" w:rsidR="002C7230" w:rsidRPr="002C7230" w:rsidRDefault="002C7230">
      <w:pPr>
        <w:rPr>
          <w:rFonts w:ascii="Times New Roman" w:hAnsi="Times New Roman" w:cs="Times New Roman"/>
          <w:sz w:val="24"/>
          <w:szCs w:val="24"/>
        </w:rPr>
      </w:pPr>
      <w:r w:rsidRPr="002C7230">
        <w:rPr>
          <w:rFonts w:ascii="Times New Roman" w:hAnsi="Times New Roman" w:cs="Times New Roman"/>
          <w:sz w:val="24"/>
          <w:szCs w:val="24"/>
        </w:rPr>
        <w:t xml:space="preserve">2) Proč se Toník tolik bál? Bála se Bětuška? Proč se nebála? Co děti předvedly Mikulášovi? </w:t>
      </w:r>
    </w:p>
    <w:p w14:paraId="61532EF9" w14:textId="77777777" w:rsidR="002C7230" w:rsidRPr="002C7230" w:rsidRDefault="002C7230">
      <w:pPr>
        <w:rPr>
          <w:rFonts w:ascii="Times New Roman" w:hAnsi="Times New Roman" w:cs="Times New Roman"/>
          <w:sz w:val="24"/>
          <w:szCs w:val="24"/>
        </w:rPr>
      </w:pPr>
      <w:r w:rsidRPr="002C7230">
        <w:rPr>
          <w:rFonts w:ascii="Times New Roman" w:hAnsi="Times New Roman" w:cs="Times New Roman"/>
          <w:sz w:val="24"/>
          <w:szCs w:val="24"/>
        </w:rPr>
        <w:t xml:space="preserve">3) Také k vám, děti, přijde Mikuláš? Těšíte se? </w:t>
      </w:r>
    </w:p>
    <w:p w14:paraId="61DEC0DB" w14:textId="60CC2267" w:rsidR="002C7230" w:rsidRDefault="002C7230">
      <w:pPr>
        <w:rPr>
          <w:rFonts w:ascii="Times New Roman" w:hAnsi="Times New Roman" w:cs="Times New Roman"/>
          <w:sz w:val="24"/>
          <w:szCs w:val="24"/>
        </w:rPr>
      </w:pPr>
      <w:r w:rsidRPr="002C7230">
        <w:rPr>
          <w:rFonts w:ascii="Times New Roman" w:hAnsi="Times New Roman" w:cs="Times New Roman"/>
          <w:sz w:val="24"/>
          <w:szCs w:val="24"/>
        </w:rPr>
        <w:t>4) Co budete říkat Mikulášovi? Jaký je Mikuláš? Jak vypadá? Co nosí na hlavě? Co často drží v ruce? Jak vypadá čert?</w:t>
      </w:r>
    </w:p>
    <w:p w14:paraId="1250B1A5" w14:textId="3CBBD3D2" w:rsidR="002C7230" w:rsidRPr="002C7230" w:rsidRDefault="002C72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B9E0B4" w14:textId="5D1CD4C0" w:rsidR="002C7230" w:rsidRDefault="002C72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7230">
        <w:rPr>
          <w:rFonts w:ascii="Times New Roman" w:hAnsi="Times New Roman" w:cs="Times New Roman"/>
          <w:b/>
          <w:bCs/>
          <w:sz w:val="24"/>
          <w:szCs w:val="24"/>
          <w:u w:val="single"/>
        </w:rPr>
        <w:t>Pohybová hra:</w:t>
      </w:r>
    </w:p>
    <w:p w14:paraId="3413D13A" w14:textId="77777777" w:rsidR="002C7230" w:rsidRPr="002C7230" w:rsidRDefault="002C72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7230">
        <w:rPr>
          <w:rFonts w:ascii="Times New Roman" w:hAnsi="Times New Roman" w:cs="Times New Roman"/>
          <w:sz w:val="24"/>
          <w:szCs w:val="24"/>
          <w:u w:val="single"/>
        </w:rPr>
        <w:t xml:space="preserve">Tancovalo pět čertíků </w:t>
      </w:r>
    </w:p>
    <w:p w14:paraId="17C29E2C" w14:textId="77777777" w:rsidR="002C7230" w:rsidRPr="002C7230" w:rsidRDefault="002C7230">
      <w:pPr>
        <w:rPr>
          <w:rFonts w:ascii="Times New Roman" w:hAnsi="Times New Roman" w:cs="Times New Roman"/>
          <w:sz w:val="24"/>
          <w:szCs w:val="24"/>
        </w:rPr>
      </w:pPr>
      <w:r w:rsidRPr="002C7230">
        <w:rPr>
          <w:rFonts w:ascii="Times New Roman" w:hAnsi="Times New Roman" w:cs="Times New Roman"/>
          <w:sz w:val="24"/>
          <w:szCs w:val="24"/>
        </w:rPr>
        <w:t xml:space="preserve">Říkadlo: Tancovali dva čertící, za ruce se drželi. Zadupali, zamávali, pak se zase rozběhli. </w:t>
      </w:r>
    </w:p>
    <w:p w14:paraId="361ABE0A" w14:textId="774E73EF" w:rsidR="002C7230" w:rsidRPr="002C7230" w:rsidRDefault="002C7230">
      <w:pPr>
        <w:rPr>
          <w:rFonts w:ascii="Times New Roman" w:hAnsi="Times New Roman" w:cs="Times New Roman"/>
          <w:sz w:val="28"/>
          <w:szCs w:val="28"/>
        </w:rPr>
      </w:pPr>
      <w:r w:rsidRPr="002C7230">
        <w:rPr>
          <w:rFonts w:ascii="Times New Roman" w:hAnsi="Times New Roman" w:cs="Times New Roman"/>
          <w:sz w:val="24"/>
          <w:szCs w:val="24"/>
        </w:rPr>
        <w:t>Děti utvoří dvojice (sourozenec) Pohybují se podle říkadla. Při posledních slovech říkadla se rozběhnout, hledají jiné dítě (nebo např. panenku), s kterým by utvořily novou dvojici. Učitelka či rodič může v průběhu hry měnit počet čertíčků v říkadle. Tancovali, tři, čtyři, čertící.</w:t>
      </w:r>
    </w:p>
    <w:p w14:paraId="0C601546" w14:textId="77777777" w:rsidR="002C7230" w:rsidRPr="002C7230" w:rsidRDefault="002C7230">
      <w:pPr>
        <w:rPr>
          <w:rFonts w:ascii="Times New Roman" w:hAnsi="Times New Roman" w:cs="Times New Roman"/>
          <w:sz w:val="24"/>
          <w:szCs w:val="24"/>
        </w:rPr>
      </w:pPr>
    </w:p>
    <w:sectPr w:rsidR="002C7230" w:rsidRPr="002C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30"/>
    <w:rsid w:val="002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720B"/>
  <w15:chartTrackingRefBased/>
  <w15:docId w15:val="{808610C5-7F75-4B15-89C4-8D79396C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Pavlíčková</dc:creator>
  <cp:keywords/>
  <dc:description/>
  <cp:lastModifiedBy>Monika Pavlíčková</cp:lastModifiedBy>
  <cp:revision>1</cp:revision>
  <dcterms:created xsi:type="dcterms:W3CDTF">2021-11-08T07:31:00Z</dcterms:created>
  <dcterms:modified xsi:type="dcterms:W3CDTF">2021-11-08T07:33:00Z</dcterms:modified>
</cp:coreProperties>
</file>