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8ECED" w14:textId="37FDEF7D" w:rsidR="00C0783B" w:rsidRDefault="00C0783B">
      <w:r>
        <w:t xml:space="preserve">Dnes si zasloužíme nějakou sladkou odměnu. </w:t>
      </w:r>
    </w:p>
    <w:sectPr w:rsidR="00C07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3B"/>
    <w:rsid w:val="00C0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BE818"/>
  <w15:chartTrackingRefBased/>
  <w15:docId w15:val="{7940F83D-FC93-4BD5-8D40-774CAF20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Pavlíčková</dc:creator>
  <cp:keywords/>
  <dc:description/>
  <cp:lastModifiedBy>Monika Pavlíčková</cp:lastModifiedBy>
  <cp:revision>1</cp:revision>
  <dcterms:created xsi:type="dcterms:W3CDTF">2021-11-13T13:16:00Z</dcterms:created>
  <dcterms:modified xsi:type="dcterms:W3CDTF">2021-11-13T13:17:00Z</dcterms:modified>
</cp:coreProperties>
</file>